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0F" w:rsidRDefault="00A0360F" w:rsidP="00A0360F">
      <w:pPr>
        <w:pStyle w:val="1"/>
      </w:pPr>
      <w:bookmarkStart w:id="0" w:name="_Toc281"/>
      <w:r>
        <w:rPr>
          <w:rFonts w:hint="eastAsia"/>
        </w:rPr>
        <w:t>湖北</w:t>
      </w:r>
      <w:r>
        <w:t>大学高等学历继续教育</w:t>
      </w:r>
    </w:p>
    <w:p w:rsidR="00A0360F" w:rsidRDefault="00A0360F" w:rsidP="00A0360F">
      <w:pPr>
        <w:pStyle w:val="1"/>
      </w:pPr>
      <w:r>
        <w:t>专升本学生前置</w:t>
      </w:r>
      <w:r>
        <w:rPr>
          <w:rFonts w:hint="eastAsia"/>
        </w:rPr>
        <w:t>学历复查工作流程</w:t>
      </w:r>
      <w:bookmarkEnd w:id="0"/>
    </w:p>
    <w:p w:rsidR="00A0360F" w:rsidRDefault="00A0360F" w:rsidP="00A0360F">
      <w:pPr>
        <w:ind w:firstLine="480"/>
      </w:pPr>
    </w:p>
    <w:p w:rsidR="00A0360F" w:rsidRDefault="00A0360F" w:rsidP="00A0360F">
      <w:pPr>
        <w:ind w:firstLine="480"/>
      </w:pPr>
      <w:r>
        <w:rPr>
          <w:rFonts w:hint="eastAsia"/>
        </w:rPr>
        <w:t>高等</w:t>
      </w:r>
      <w:r>
        <w:t>学历继续教育专升本学生前置学历</w:t>
      </w:r>
      <w:r>
        <w:rPr>
          <w:rFonts w:hint="eastAsia"/>
        </w:rPr>
        <w:t>复查</w:t>
      </w:r>
      <w:r>
        <w:t>，</w:t>
      </w:r>
      <w:r>
        <w:rPr>
          <w:rFonts w:hint="eastAsia"/>
        </w:rPr>
        <w:t>特</w:t>
      </w:r>
      <w:r>
        <w:t>指</w:t>
      </w:r>
      <w:r>
        <w:rPr>
          <w:rFonts w:hint="eastAsia"/>
        </w:rPr>
        <w:t>专升本学生</w:t>
      </w:r>
      <w:r>
        <w:t>在</w:t>
      </w:r>
      <w:r>
        <w:rPr>
          <w:rFonts w:hint="eastAsia"/>
        </w:rPr>
        <w:t>教育</w:t>
      </w:r>
      <w:r>
        <w:t>部学籍学历管理平台</w:t>
      </w:r>
      <w:r>
        <w:rPr>
          <w:rFonts w:hint="eastAsia"/>
        </w:rPr>
        <w:t>（学信网）</w:t>
      </w:r>
      <w:r>
        <w:t>进行学籍注册时，</w:t>
      </w:r>
      <w:r>
        <w:rPr>
          <w:rFonts w:hint="eastAsia"/>
        </w:rPr>
        <w:t>未</w:t>
      </w:r>
      <w:r>
        <w:t>通过注册审核，</w:t>
      </w:r>
      <w:r>
        <w:rPr>
          <w:rFonts w:hint="eastAsia"/>
        </w:rPr>
        <w:t>须</w:t>
      </w:r>
      <w:r>
        <w:t>复核专科学历的情况。</w:t>
      </w:r>
    </w:p>
    <w:p w:rsidR="00A0360F" w:rsidRDefault="00A0360F" w:rsidP="00A0360F">
      <w:pPr>
        <w:ind w:firstLine="480"/>
      </w:pPr>
      <w:r>
        <w:rPr>
          <w:rFonts w:hint="eastAsia"/>
        </w:rPr>
        <w:t>前置学历复查</w:t>
      </w:r>
      <w:r>
        <w:t>于每年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t>新生注册</w:t>
      </w:r>
      <w:r>
        <w:rPr>
          <w:rFonts w:hint="eastAsia"/>
        </w:rPr>
        <w:t>完成后</w:t>
      </w:r>
      <w:r>
        <w:t>进行</w:t>
      </w:r>
      <w:r>
        <w:rPr>
          <w:rFonts w:hint="eastAsia"/>
        </w:rPr>
        <w:t>。</w:t>
      </w:r>
    </w:p>
    <w:p w:rsidR="00A0360F" w:rsidRDefault="00A0360F" w:rsidP="00A0360F">
      <w:pPr>
        <w:ind w:firstLine="480"/>
      </w:pPr>
      <w:r>
        <w:rPr>
          <w:rFonts w:hint="eastAsia"/>
        </w:rPr>
        <w:t>前置学历复查工作基本流程如下：</w:t>
      </w:r>
    </w:p>
    <w:p w:rsidR="00A0360F" w:rsidRDefault="00A0360F" w:rsidP="00A0360F">
      <w:pPr>
        <w:spacing w:beforeLines="50" w:before="163" w:afterLines="50" w:after="163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一、下发名单</w:t>
      </w:r>
    </w:p>
    <w:p w:rsidR="00A0360F" w:rsidRDefault="00A0360F" w:rsidP="00A0360F">
      <w:pPr>
        <w:ind w:firstLine="480"/>
      </w:pPr>
      <w:r>
        <w:t>继续教育学院学籍</w:t>
      </w:r>
      <w:r>
        <w:rPr>
          <w:rFonts w:hint="eastAsia"/>
        </w:rPr>
        <w:t>管理</w:t>
      </w:r>
      <w:r>
        <w:t>办公室</w:t>
      </w:r>
      <w:r>
        <w:rPr>
          <w:rFonts w:hint="eastAsia"/>
        </w:rPr>
        <w:t>根据</w:t>
      </w:r>
      <w:r>
        <w:t>教育部学籍</w:t>
      </w:r>
      <w:r>
        <w:rPr>
          <w:rFonts w:hint="eastAsia"/>
        </w:rPr>
        <w:t>管理</w:t>
      </w:r>
      <w:r>
        <w:t>平台新生注册反馈信息，整理当年专升本学生前置学历</w:t>
      </w:r>
      <w:r>
        <w:rPr>
          <w:rFonts w:hint="eastAsia"/>
        </w:rPr>
        <w:t>待复查</w:t>
      </w:r>
      <w:r>
        <w:t>名单</w:t>
      </w:r>
      <w:r>
        <w:rPr>
          <w:rFonts w:hint="eastAsia"/>
        </w:rPr>
        <w:t>下</w:t>
      </w:r>
      <w:r>
        <w:t>发各</w:t>
      </w:r>
      <w:r>
        <w:rPr>
          <w:rFonts w:hint="eastAsia"/>
        </w:rPr>
        <w:t>函授</w:t>
      </w:r>
      <w:r>
        <w:t>站</w:t>
      </w:r>
      <w:r>
        <w:rPr>
          <w:rFonts w:hint="eastAsia"/>
        </w:rPr>
        <w:t>。</w:t>
      </w:r>
    </w:p>
    <w:p w:rsidR="00A0360F" w:rsidRDefault="00A0360F" w:rsidP="00A0360F">
      <w:pPr>
        <w:spacing w:beforeLines="50" w:before="163" w:afterLines="50" w:after="163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二、准备材料</w:t>
      </w:r>
    </w:p>
    <w:p w:rsidR="00A0360F" w:rsidRDefault="00A0360F" w:rsidP="00A0360F">
      <w:pPr>
        <w:ind w:firstLine="480"/>
      </w:pPr>
      <w:r>
        <w:t>站点在收到</w:t>
      </w:r>
      <w:r>
        <w:rPr>
          <w:rFonts w:hint="eastAsia"/>
        </w:rPr>
        <w:t>前</w:t>
      </w:r>
      <w:r>
        <w:t>置学历待</w:t>
      </w:r>
      <w:r>
        <w:rPr>
          <w:rFonts w:hint="eastAsia"/>
        </w:rPr>
        <w:t>复查</w:t>
      </w:r>
      <w:r>
        <w:t>名单后</w:t>
      </w:r>
      <w:r>
        <w:rPr>
          <w:rFonts w:hint="eastAsia"/>
        </w:rPr>
        <w:t>，应与相关学生进行逐一沟通，根据学生的不同情况，指导学生准备</w:t>
      </w:r>
      <w:r>
        <w:t>相关</w:t>
      </w:r>
      <w:r>
        <w:rPr>
          <w:rFonts w:hint="eastAsia"/>
        </w:rPr>
        <w:t>复查</w:t>
      </w:r>
      <w:r>
        <w:t>材料</w:t>
      </w:r>
      <w:r>
        <w:rPr>
          <w:rFonts w:hint="eastAsia"/>
        </w:rPr>
        <w:t>。所有复查</w:t>
      </w:r>
      <w:r>
        <w:t>材料</w:t>
      </w:r>
      <w:r>
        <w:rPr>
          <w:rFonts w:hint="eastAsia"/>
        </w:rPr>
        <w:t>，</w:t>
      </w:r>
      <w:r>
        <w:t>需</w:t>
      </w:r>
      <w:r>
        <w:rPr>
          <w:rFonts w:hint="eastAsia"/>
        </w:rPr>
        <w:t>上报</w:t>
      </w:r>
      <w:r>
        <w:t>原件</w:t>
      </w:r>
      <w:r>
        <w:rPr>
          <w:rFonts w:hint="eastAsia"/>
        </w:rPr>
        <w:t>、</w:t>
      </w:r>
      <w:r>
        <w:t>原件电子扫描件</w:t>
      </w:r>
      <w:r>
        <w:rPr>
          <w:rFonts w:hint="eastAsia"/>
        </w:rPr>
        <w:t>及</w:t>
      </w:r>
      <w:r>
        <w:t>复印件</w:t>
      </w:r>
      <w:r>
        <w:rPr>
          <w:rFonts w:hint="eastAsia"/>
        </w:rPr>
        <w:t>（一式二份）。继续教育学院对原件进行审核，并留存复印件</w:t>
      </w:r>
      <w:r>
        <w:t>。</w:t>
      </w:r>
    </w:p>
    <w:p w:rsidR="00A0360F" w:rsidRDefault="00A0360F" w:rsidP="00A0360F">
      <w:pPr>
        <w:ind w:firstLine="480"/>
      </w:pPr>
      <w:r>
        <w:rPr>
          <w:rFonts w:hint="eastAsia"/>
        </w:rPr>
        <w:t>根据不同</w:t>
      </w:r>
      <w:r>
        <w:t>学生的</w:t>
      </w:r>
      <w:r>
        <w:rPr>
          <w:rFonts w:hint="eastAsia"/>
        </w:rPr>
        <w:t>实际情况</w:t>
      </w:r>
      <w:r>
        <w:t>，</w:t>
      </w:r>
      <w:r>
        <w:rPr>
          <w:rFonts w:hint="eastAsia"/>
        </w:rPr>
        <w:t>前置</w:t>
      </w:r>
      <w:r>
        <w:t>学历</w:t>
      </w:r>
      <w:r>
        <w:rPr>
          <w:rFonts w:hint="eastAsia"/>
        </w:rPr>
        <w:t>复查</w:t>
      </w:r>
      <w:r>
        <w:t>有以下</w:t>
      </w:r>
      <w:r>
        <w:rPr>
          <w:rFonts w:hint="eastAsia"/>
        </w:rPr>
        <w:t>四</w:t>
      </w:r>
      <w:r>
        <w:t>种</w:t>
      </w:r>
      <w:r>
        <w:rPr>
          <w:rFonts w:hint="eastAsia"/>
        </w:rPr>
        <w:t>类型：</w:t>
      </w:r>
      <w:r>
        <w:t>一是专科毕业</w:t>
      </w:r>
      <w:r>
        <w:rPr>
          <w:rFonts w:hint="eastAsia"/>
        </w:rPr>
        <w:t>信息</w:t>
      </w:r>
      <w:proofErr w:type="gramStart"/>
      <w:r>
        <w:rPr>
          <w:rFonts w:hint="eastAsia"/>
        </w:rPr>
        <w:t>在学</w:t>
      </w:r>
      <w:r>
        <w:t>信网不可</w:t>
      </w:r>
      <w:proofErr w:type="gramEnd"/>
      <w:r>
        <w:t>查询；二是</w:t>
      </w:r>
      <w:r>
        <w:rPr>
          <w:rFonts w:hint="eastAsia"/>
        </w:rPr>
        <w:t>专、</w:t>
      </w:r>
      <w:r>
        <w:t>本</w:t>
      </w:r>
      <w:r>
        <w:rPr>
          <w:rFonts w:hint="eastAsia"/>
        </w:rPr>
        <w:t>科身份</w:t>
      </w:r>
      <w:r>
        <w:t>信息</w:t>
      </w:r>
      <w:r>
        <w:rPr>
          <w:rFonts w:hint="eastAsia"/>
        </w:rPr>
        <w:t>（</w:t>
      </w:r>
      <w:r>
        <w:t>如姓名、出生日期或身份证号等</w:t>
      </w:r>
      <w:r>
        <w:rPr>
          <w:rFonts w:hint="eastAsia"/>
        </w:rPr>
        <w:t>）</w:t>
      </w:r>
      <w:r>
        <w:t>不一致</w:t>
      </w:r>
      <w:r>
        <w:rPr>
          <w:rFonts w:hint="eastAsia"/>
        </w:rPr>
        <w:t>；</w:t>
      </w:r>
      <w:r>
        <w:t>三是专科为军校文凭</w:t>
      </w:r>
      <w:r>
        <w:rPr>
          <w:rFonts w:hint="eastAsia"/>
        </w:rPr>
        <w:t>；</w:t>
      </w:r>
      <w:r>
        <w:t>四是专科为国外文凭。</w:t>
      </w:r>
      <w:r>
        <w:rPr>
          <w:rFonts w:hint="eastAsia"/>
        </w:rPr>
        <w:t>以</w:t>
      </w:r>
      <w:r>
        <w:t>上</w:t>
      </w:r>
      <w:r>
        <w:rPr>
          <w:rFonts w:hint="eastAsia"/>
        </w:rPr>
        <w:t>4</w:t>
      </w:r>
      <w:r>
        <w:rPr>
          <w:rFonts w:hint="eastAsia"/>
        </w:rPr>
        <w:t>种</w:t>
      </w:r>
      <w:r>
        <w:t>情况，</w:t>
      </w:r>
      <w:r>
        <w:rPr>
          <w:rFonts w:hint="eastAsia"/>
        </w:rPr>
        <w:t>前置</w:t>
      </w:r>
      <w:r>
        <w:t>学历</w:t>
      </w:r>
      <w:r>
        <w:rPr>
          <w:rFonts w:hint="eastAsia"/>
        </w:rPr>
        <w:t>复查</w:t>
      </w:r>
      <w:r>
        <w:t>需</w:t>
      </w:r>
      <w:r>
        <w:rPr>
          <w:rFonts w:hint="eastAsia"/>
        </w:rPr>
        <w:t>准备如下材料：</w:t>
      </w:r>
    </w:p>
    <w:p w:rsidR="00A0360F" w:rsidRDefault="00A0360F" w:rsidP="00A0360F">
      <w:pPr>
        <w:numPr>
          <w:ilvl w:val="0"/>
          <w:numId w:val="1"/>
        </w:numPr>
        <w:ind w:firstLine="480"/>
      </w:pPr>
      <w:r>
        <w:rPr>
          <w:rFonts w:hint="eastAsia"/>
        </w:rPr>
        <w:t>专科毕业信息</w:t>
      </w:r>
      <w:proofErr w:type="gramStart"/>
      <w:r>
        <w:rPr>
          <w:rFonts w:hint="eastAsia"/>
        </w:rPr>
        <w:t>在学</w:t>
      </w:r>
      <w:r>
        <w:t>信网不可</w:t>
      </w:r>
      <w:proofErr w:type="gramEnd"/>
      <w:r>
        <w:t>查询</w:t>
      </w:r>
      <w:r>
        <w:rPr>
          <w:rFonts w:hint="eastAsia"/>
        </w:rPr>
        <w:t>的学生，前置</w:t>
      </w:r>
      <w:r>
        <w:t>学历</w:t>
      </w:r>
      <w:r>
        <w:rPr>
          <w:rFonts w:hint="eastAsia"/>
        </w:rPr>
        <w:t>复查所需材料</w:t>
      </w:r>
      <w:r>
        <w:t>：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）《</w:t>
      </w:r>
      <w:r>
        <w:t>专科毕业证</w:t>
      </w:r>
      <w:r>
        <w:rPr>
          <w:rFonts w:hint="eastAsia"/>
        </w:rPr>
        <w:t>书》；</w:t>
      </w:r>
      <w:r>
        <w:t xml:space="preserve"> 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《</w:t>
      </w:r>
      <w:r>
        <w:rPr>
          <w:rFonts w:hint="eastAsia"/>
        </w:rPr>
        <w:t>中国</w:t>
      </w:r>
      <w:r>
        <w:t>高等教育学历认证报告</w:t>
      </w:r>
      <w:r>
        <w:rPr>
          <w:rFonts w:hint="eastAsia"/>
        </w:rPr>
        <w:t>》</w:t>
      </w:r>
      <w:r>
        <w:t>（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t>前毕业</w:t>
      </w:r>
      <w:r>
        <w:rPr>
          <w:rFonts w:hint="eastAsia"/>
        </w:rPr>
        <w:t>生</w:t>
      </w:r>
      <w:r>
        <w:t>）或</w:t>
      </w:r>
      <w:r>
        <w:rPr>
          <w:rFonts w:hint="eastAsia"/>
        </w:rPr>
        <w:t>《</w:t>
      </w:r>
      <w:r>
        <w:t>教育部学历证书电子注册备案表</w:t>
      </w:r>
      <w:r>
        <w:rPr>
          <w:rFonts w:hint="eastAsia"/>
        </w:rPr>
        <w:t>》</w:t>
      </w:r>
      <w:r>
        <w:t>（</w:t>
      </w:r>
      <w:r>
        <w:rPr>
          <w:rFonts w:hint="eastAsia"/>
        </w:rPr>
        <w:t>2001</w:t>
      </w:r>
      <w:r>
        <w:rPr>
          <w:rFonts w:hint="eastAsia"/>
        </w:rPr>
        <w:t>年后</w:t>
      </w:r>
      <w:r>
        <w:t>毕业生）</w:t>
      </w:r>
      <w:r>
        <w:rPr>
          <w:rFonts w:hint="eastAsia"/>
        </w:rPr>
        <w:t>。</w:t>
      </w:r>
    </w:p>
    <w:p w:rsidR="00A0360F" w:rsidRDefault="00A0360F" w:rsidP="00A0360F">
      <w:pPr>
        <w:ind w:firstLine="48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专、</w:t>
      </w:r>
      <w:r>
        <w:t>本</w:t>
      </w:r>
      <w:r>
        <w:rPr>
          <w:rFonts w:hint="eastAsia"/>
        </w:rPr>
        <w:t>科身份</w:t>
      </w:r>
      <w:r>
        <w:t>信息</w:t>
      </w:r>
      <w:r>
        <w:rPr>
          <w:rFonts w:hint="eastAsia"/>
        </w:rPr>
        <w:t>（</w:t>
      </w:r>
      <w:r>
        <w:t>如姓名、出生日期或身份证号等</w:t>
      </w:r>
      <w:r>
        <w:rPr>
          <w:rFonts w:hint="eastAsia"/>
        </w:rPr>
        <w:t>）</w:t>
      </w:r>
      <w:r>
        <w:t>不一致</w:t>
      </w:r>
      <w:r>
        <w:rPr>
          <w:rFonts w:hint="eastAsia"/>
        </w:rPr>
        <w:t>的学生，前置</w:t>
      </w:r>
      <w:r>
        <w:t>学历</w:t>
      </w:r>
      <w:r>
        <w:rPr>
          <w:rFonts w:hint="eastAsia"/>
        </w:rPr>
        <w:t>复查所需材料：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</w:t>
      </w:r>
      <w:r>
        <w:t>专科毕业证</w:t>
      </w:r>
      <w:r>
        <w:rPr>
          <w:rFonts w:hint="eastAsia"/>
        </w:rPr>
        <w:t>书》；</w:t>
      </w:r>
      <w:r>
        <w:t xml:space="preserve"> 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《</w:t>
      </w:r>
      <w:r>
        <w:rPr>
          <w:rFonts w:hint="eastAsia"/>
        </w:rPr>
        <w:t>中国</w:t>
      </w:r>
      <w:r>
        <w:t>高等教育学历认证报告</w:t>
      </w:r>
      <w:r>
        <w:rPr>
          <w:rFonts w:hint="eastAsia"/>
        </w:rPr>
        <w:t>》</w:t>
      </w:r>
      <w:r>
        <w:t>（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t>前毕业</w:t>
      </w:r>
      <w:r>
        <w:rPr>
          <w:rFonts w:hint="eastAsia"/>
        </w:rPr>
        <w:t>生</w:t>
      </w:r>
      <w:r>
        <w:t>）或</w:t>
      </w:r>
      <w:r>
        <w:rPr>
          <w:rFonts w:hint="eastAsia"/>
        </w:rPr>
        <w:t>《</w:t>
      </w:r>
      <w:r>
        <w:t>教育部学历证书电子注册备案表</w:t>
      </w:r>
      <w:r>
        <w:rPr>
          <w:rFonts w:hint="eastAsia"/>
        </w:rPr>
        <w:t>》</w:t>
      </w:r>
      <w:r>
        <w:t>（</w:t>
      </w:r>
      <w:r>
        <w:rPr>
          <w:rFonts w:hint="eastAsia"/>
        </w:rPr>
        <w:t>2001</w:t>
      </w:r>
      <w:r>
        <w:rPr>
          <w:rFonts w:hint="eastAsia"/>
        </w:rPr>
        <w:t>年后</w:t>
      </w:r>
      <w:r>
        <w:t>毕业生）</w:t>
      </w:r>
      <w:r>
        <w:rPr>
          <w:rFonts w:hint="eastAsia"/>
        </w:rPr>
        <w:t>；</w:t>
      </w:r>
    </w:p>
    <w:p w:rsidR="00A0360F" w:rsidRDefault="00A0360F" w:rsidP="00A0360F">
      <w:pPr>
        <w:ind w:firstLine="480"/>
      </w:pPr>
      <w:r>
        <w:rPr>
          <w:rFonts w:hint="eastAsia"/>
        </w:rPr>
        <w:lastRenderedPageBreak/>
        <w:t>（</w:t>
      </w:r>
      <w:r>
        <w:t>3</w:t>
      </w:r>
      <w:r>
        <w:rPr>
          <w:rFonts w:hint="eastAsia"/>
        </w:rPr>
        <w:t>）身份证；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）个人身份信息发生变化，户口</w:t>
      </w:r>
      <w:r>
        <w:t>本</w:t>
      </w:r>
      <w:r>
        <w:rPr>
          <w:rFonts w:hint="eastAsia"/>
        </w:rPr>
        <w:t>有记录的提供《户口</w:t>
      </w:r>
      <w:r>
        <w:t>本</w:t>
      </w:r>
      <w:r>
        <w:rPr>
          <w:rFonts w:hint="eastAsia"/>
        </w:rPr>
        <w:t>》，户口本没有记录的提供户籍所在地</w:t>
      </w:r>
      <w:r>
        <w:t>公安部门出具的《公民身份证号</w:t>
      </w:r>
      <w:r>
        <w:rPr>
          <w:rFonts w:hint="eastAsia"/>
        </w:rPr>
        <w:t>码</w:t>
      </w:r>
      <w:r>
        <w:t>更正证明》</w:t>
      </w:r>
      <w:r>
        <w:rPr>
          <w:rFonts w:hint="eastAsia"/>
        </w:rPr>
        <w:t>；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）本人更改个人身份信息（姓名、身份证号、出生日期）的情况说明。</w:t>
      </w:r>
    </w:p>
    <w:p w:rsidR="00A0360F" w:rsidRDefault="00A0360F" w:rsidP="00A0360F">
      <w:pPr>
        <w:ind w:firstLine="480"/>
      </w:pPr>
      <w:r>
        <w:rPr>
          <w:rFonts w:hint="eastAsia"/>
        </w:rPr>
        <w:t>3</w:t>
      </w:r>
      <w:r>
        <w:rPr>
          <w:rFonts w:hint="eastAsia"/>
        </w:rPr>
        <w:t>．专科为军校文凭的学生，前置</w:t>
      </w:r>
      <w:r>
        <w:t>学历</w:t>
      </w:r>
      <w:r>
        <w:rPr>
          <w:rFonts w:hint="eastAsia"/>
        </w:rPr>
        <w:t>复查所需材料</w:t>
      </w:r>
      <w:r>
        <w:rPr>
          <w:rFonts w:hint="eastAsia"/>
        </w:rPr>
        <w:t>: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</w:t>
      </w:r>
      <w:r>
        <w:t>专科毕业证</w:t>
      </w:r>
      <w:r>
        <w:rPr>
          <w:rFonts w:hint="eastAsia"/>
        </w:rPr>
        <w:t>书》；</w:t>
      </w:r>
      <w:r>
        <w:t xml:space="preserve"> 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《</w:t>
      </w:r>
      <w:r>
        <w:rPr>
          <w:rFonts w:hint="eastAsia"/>
        </w:rPr>
        <w:t>中国</w:t>
      </w:r>
      <w:r>
        <w:t>高等教育学历认证报告</w:t>
      </w:r>
      <w:r>
        <w:rPr>
          <w:rFonts w:hint="eastAsia"/>
        </w:rPr>
        <w:t>》；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）身份证；</w:t>
      </w:r>
      <w:r>
        <w:t xml:space="preserve"> 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）军官</w:t>
      </w:r>
      <w:r>
        <w:t>证（士兵证），</w:t>
      </w:r>
      <w:r>
        <w:rPr>
          <w:rFonts w:hint="eastAsia"/>
        </w:rPr>
        <w:t>如</w:t>
      </w:r>
      <w:r>
        <w:t>该同志已</w:t>
      </w:r>
      <w:r>
        <w:rPr>
          <w:rFonts w:hint="eastAsia"/>
        </w:rPr>
        <w:t>退出</w:t>
      </w:r>
      <w:r>
        <w:t>现役</w:t>
      </w:r>
      <w:r>
        <w:rPr>
          <w:rFonts w:hint="eastAsia"/>
        </w:rPr>
        <w:t>，</w:t>
      </w:r>
      <w:r>
        <w:t>还须提交</w:t>
      </w:r>
      <w:r>
        <w:rPr>
          <w:rFonts w:hint="eastAsia"/>
        </w:rPr>
        <w:t xml:space="preserve"> </w:t>
      </w:r>
      <w:r>
        <w:rPr>
          <w:rFonts w:hint="eastAsia"/>
        </w:rPr>
        <w:t>《</w:t>
      </w:r>
      <w:r>
        <w:t>中国人民解放军</w:t>
      </w:r>
      <w:r>
        <w:rPr>
          <w:rFonts w:hint="eastAsia"/>
        </w:rPr>
        <w:t>军官退出</w:t>
      </w:r>
      <w:r>
        <w:t>现役证明书》</w:t>
      </w:r>
      <w:r>
        <w:rPr>
          <w:rFonts w:hint="eastAsia"/>
        </w:rPr>
        <w:t>或《</w:t>
      </w:r>
      <w:r>
        <w:t>中国人民解放军士兵</w:t>
      </w:r>
      <w:r>
        <w:rPr>
          <w:rFonts w:hint="eastAsia"/>
        </w:rPr>
        <w:t>退出</w:t>
      </w:r>
      <w:r>
        <w:t>现役证明书》</w:t>
      </w:r>
      <w:r>
        <w:rPr>
          <w:rFonts w:hint="eastAsia"/>
        </w:rPr>
        <w:t>；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）由军队团以上机关出具</w:t>
      </w:r>
      <w:r>
        <w:t>，</w:t>
      </w:r>
      <w:r>
        <w:rPr>
          <w:rFonts w:hint="eastAsia"/>
        </w:rPr>
        <w:t>证实</w:t>
      </w:r>
      <w:r>
        <w:t>该同志军校</w:t>
      </w:r>
      <w:r>
        <w:rPr>
          <w:rFonts w:hint="eastAsia"/>
        </w:rPr>
        <w:t>在读期间为现役军人，且军官证（士兵证）号与身份证号为同一人的证明</w:t>
      </w:r>
      <w:r>
        <w:t>材料</w:t>
      </w:r>
      <w:r>
        <w:rPr>
          <w:rFonts w:hint="eastAsia"/>
        </w:rPr>
        <w:t>。</w:t>
      </w:r>
    </w:p>
    <w:p w:rsidR="00A0360F" w:rsidRDefault="00A0360F" w:rsidP="00A0360F">
      <w:pPr>
        <w:ind w:firstLine="48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专科</w:t>
      </w:r>
      <w:r>
        <w:t>为国外高校文凭</w:t>
      </w:r>
      <w:r>
        <w:rPr>
          <w:rFonts w:hint="eastAsia"/>
        </w:rPr>
        <w:t>的</w:t>
      </w:r>
      <w:r>
        <w:t>学生</w:t>
      </w:r>
      <w:r>
        <w:rPr>
          <w:rFonts w:hint="eastAsia"/>
        </w:rPr>
        <w:t>，前置</w:t>
      </w:r>
      <w:r>
        <w:t>学历</w:t>
      </w:r>
      <w:r>
        <w:rPr>
          <w:rFonts w:hint="eastAsia"/>
        </w:rPr>
        <w:t>复查所需</w:t>
      </w:r>
      <w:r>
        <w:t>材料：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）《</w:t>
      </w:r>
      <w:r>
        <w:t>专科毕业证</w:t>
      </w:r>
      <w:r>
        <w:rPr>
          <w:rFonts w:hint="eastAsia"/>
        </w:rPr>
        <w:t>书》；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）《</w:t>
      </w:r>
      <w:r>
        <w:t>教育部</w:t>
      </w:r>
      <w:r>
        <w:rPr>
          <w:rFonts w:hint="eastAsia"/>
        </w:rPr>
        <w:t>留学</w:t>
      </w:r>
      <w:r>
        <w:t>服务中心国外</w:t>
      </w:r>
      <w:r>
        <w:rPr>
          <w:rFonts w:hint="eastAsia"/>
        </w:rPr>
        <w:t>学历</w:t>
      </w:r>
      <w:r>
        <w:t>学位认证书》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A0360F" w:rsidRDefault="00A0360F" w:rsidP="00A0360F">
      <w:pPr>
        <w:ind w:firstLine="4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）身份证。</w:t>
      </w:r>
    </w:p>
    <w:p w:rsidR="00A0360F" w:rsidRDefault="00A0360F" w:rsidP="00A0360F">
      <w:pPr>
        <w:spacing w:beforeLines="50" w:before="163" w:afterLines="50" w:after="163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三、填表上报</w:t>
      </w:r>
    </w:p>
    <w:p w:rsidR="00A0360F" w:rsidRDefault="00A0360F" w:rsidP="00A0360F">
      <w:pPr>
        <w:ind w:firstLine="480"/>
      </w:pPr>
      <w:r>
        <w:rPr>
          <w:rFonts w:hint="eastAsia"/>
        </w:rPr>
        <w:t>填写《高等学历继续教育前置学历复查表》（附表</w:t>
      </w:r>
      <w:r>
        <w:t>）</w:t>
      </w:r>
      <w:r>
        <w:rPr>
          <w:rFonts w:hint="eastAsia"/>
        </w:rPr>
        <w:t>，</w:t>
      </w:r>
      <w:r>
        <w:t>纸制表格须</w:t>
      </w:r>
      <w:r>
        <w:rPr>
          <w:rFonts w:hint="eastAsia"/>
        </w:rPr>
        <w:t>盖章</w:t>
      </w:r>
      <w:r>
        <w:t>，同时上报表格电子版</w:t>
      </w:r>
      <w:r>
        <w:rPr>
          <w:rFonts w:hint="eastAsia"/>
        </w:rPr>
        <w:t>。复查</w:t>
      </w:r>
      <w:r>
        <w:t>材料</w:t>
      </w:r>
      <w:r>
        <w:rPr>
          <w:rFonts w:hint="eastAsia"/>
        </w:rPr>
        <w:t>应</w:t>
      </w:r>
      <w:r>
        <w:t>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前提交到</w:t>
      </w:r>
      <w:r>
        <w:t>继续教育学院学籍管理办公室</w:t>
      </w:r>
      <w:r>
        <w:rPr>
          <w:rFonts w:hint="eastAsia"/>
        </w:rPr>
        <w:t>，逾期不报视为放弃入学资格。</w:t>
      </w:r>
    </w:p>
    <w:p w:rsidR="00A0360F" w:rsidRDefault="00A0360F" w:rsidP="00A0360F">
      <w:pPr>
        <w:spacing w:beforeLines="50" w:before="163" w:afterLines="50" w:after="163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四、学籍复查</w:t>
      </w:r>
    </w:p>
    <w:p w:rsidR="00A0360F" w:rsidRDefault="00A0360F" w:rsidP="00A0360F">
      <w:pPr>
        <w:ind w:firstLine="480"/>
      </w:pPr>
      <w:r>
        <w:t>学籍办</w:t>
      </w:r>
      <w:r>
        <w:rPr>
          <w:rFonts w:hint="eastAsia"/>
        </w:rPr>
        <w:t>将</w:t>
      </w:r>
      <w:r>
        <w:t>各站点所报材料</w:t>
      </w:r>
      <w:r>
        <w:rPr>
          <w:rFonts w:hint="eastAsia"/>
        </w:rPr>
        <w:t>汇总</w:t>
      </w:r>
      <w:r>
        <w:t>后</w:t>
      </w:r>
      <w:r>
        <w:rPr>
          <w:rFonts w:hint="eastAsia"/>
        </w:rPr>
        <w:t>，根据</w:t>
      </w:r>
      <w:r>
        <w:t>不同情况上传教育部学籍管理平台</w:t>
      </w:r>
      <w:r>
        <w:rPr>
          <w:rFonts w:hint="eastAsia"/>
        </w:rPr>
        <w:t>，</w:t>
      </w:r>
      <w:r>
        <w:t>或</w:t>
      </w:r>
      <w:r>
        <w:rPr>
          <w:rFonts w:hint="eastAsia"/>
        </w:rPr>
        <w:t>以大学红头文件的形式</w:t>
      </w:r>
      <w:r>
        <w:t>上报</w:t>
      </w:r>
      <w:r>
        <w:rPr>
          <w:rFonts w:hint="eastAsia"/>
        </w:rPr>
        <w:t>省</w:t>
      </w:r>
      <w:r>
        <w:t>教育厅</w:t>
      </w:r>
      <w:r>
        <w:rPr>
          <w:rFonts w:hint="eastAsia"/>
        </w:rPr>
        <w:t>，</w:t>
      </w:r>
      <w:proofErr w:type="gramStart"/>
      <w:r>
        <w:rPr>
          <w:rFonts w:hint="eastAsia"/>
        </w:rPr>
        <w:t>待省教育厅</w:t>
      </w:r>
      <w:proofErr w:type="gramEnd"/>
      <w:r>
        <w:rPr>
          <w:rFonts w:hint="eastAsia"/>
        </w:rPr>
        <w:t>审核通过后注册学籍。</w:t>
      </w:r>
    </w:p>
    <w:p w:rsidR="00A0360F" w:rsidRDefault="00A0360F" w:rsidP="00A0360F">
      <w:pPr>
        <w:spacing w:beforeLines="50" w:before="163" w:afterLines="50" w:after="163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五、学籍注册</w:t>
      </w:r>
    </w:p>
    <w:p w:rsidR="00A0360F" w:rsidRDefault="00A0360F" w:rsidP="00A0360F">
      <w:pPr>
        <w:ind w:firstLine="480"/>
        <w:rPr>
          <w:rFonts w:ascii="华文仿宋" w:eastAsia="华文仿宋" w:hAnsi="华文仿宋" w:cs="宋体"/>
          <w:b/>
          <w:sz w:val="32"/>
          <w:szCs w:val="32"/>
        </w:rPr>
      </w:pPr>
      <w:r>
        <w:t>完成前置学历</w:t>
      </w:r>
      <w:r>
        <w:rPr>
          <w:rFonts w:hint="eastAsia"/>
        </w:rPr>
        <w:t>复查，</w:t>
      </w:r>
      <w:r>
        <w:t>注册学籍。</w:t>
      </w:r>
      <w:r>
        <w:rPr>
          <w:rFonts w:ascii="华文仿宋" w:eastAsia="华文仿宋" w:hAnsi="华文仿宋" w:cs="宋体" w:hint="eastAsia"/>
          <w:b/>
          <w:sz w:val="32"/>
          <w:szCs w:val="32"/>
        </w:rPr>
        <w:br w:type="page"/>
      </w:r>
    </w:p>
    <w:p w:rsidR="00A0360F" w:rsidRDefault="00A0360F" w:rsidP="00A0360F">
      <w:pPr>
        <w:adjustRightInd w:val="0"/>
        <w:snapToGrid w:val="0"/>
        <w:ind w:firstLineChars="0" w:firstLine="0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A0360F" w:rsidRDefault="00A0360F" w:rsidP="00A0360F">
      <w:pPr>
        <w:adjustRightInd w:val="0"/>
        <w:snapToGrid w:val="0"/>
        <w:ind w:firstLineChars="0" w:firstLine="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前置学历复查流程图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2"/>
      </w:tblGrid>
      <w:tr w:rsidR="00A0360F" w:rsidTr="00EC634D">
        <w:trPr>
          <w:trHeight w:val="510"/>
          <w:jc w:val="center"/>
        </w:trPr>
        <w:tc>
          <w:tcPr>
            <w:tcW w:w="8222" w:type="dxa"/>
            <w:vAlign w:val="center"/>
          </w:tcPr>
          <w:p w:rsidR="00A0360F" w:rsidRDefault="00A0360F" w:rsidP="00EC634D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继续教育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学院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将教育部</w:t>
            </w:r>
            <w:proofErr w:type="gramStart"/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学信网公布</w:t>
            </w:r>
            <w:proofErr w:type="gramEnd"/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的前置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学历待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复查学生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名单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下发函授站（点）</w:t>
            </w:r>
          </w:p>
        </w:tc>
      </w:tr>
    </w:tbl>
    <w:p w:rsidR="00A0360F" w:rsidRDefault="00A0360F" w:rsidP="00A0360F">
      <w:pPr>
        <w:adjustRightInd w:val="0"/>
        <w:snapToGrid w:val="0"/>
        <w:spacing w:line="300" w:lineRule="auto"/>
        <w:ind w:firstLineChars="0" w:firstLine="0"/>
        <w:rPr>
          <w:rFonts w:ascii="华文仿宋" w:eastAsia="华文仿宋" w:hAnsi="华文仿宋" w:cs="宋体"/>
        </w:rPr>
      </w:pP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11443" wp14:editId="5BF33B5C">
                <wp:simplePos x="0" y="0"/>
                <wp:positionH relativeFrom="column">
                  <wp:posOffset>2590800</wp:posOffset>
                </wp:positionH>
                <wp:positionV relativeFrom="paragraph">
                  <wp:posOffset>5080</wp:posOffset>
                </wp:positionV>
                <wp:extent cx="635" cy="252095"/>
                <wp:effectExtent l="37465" t="0" r="38100" b="6985"/>
                <wp:wrapNone/>
                <wp:docPr id="98" name="直接箭头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B9E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8" o:spid="_x0000_s1026" type="#_x0000_t32" style="position:absolute;left:0;text-align:left;margin-left:204pt;margin-top:.4pt;width:.05pt;height:1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A0360F" w:rsidTr="00EC634D">
        <w:trPr>
          <w:trHeight w:val="545"/>
          <w:jc w:val="center"/>
        </w:trPr>
        <w:tc>
          <w:tcPr>
            <w:tcW w:w="8222" w:type="dxa"/>
            <w:vAlign w:val="center"/>
          </w:tcPr>
          <w:p w:rsidR="00A0360F" w:rsidRDefault="00A0360F" w:rsidP="00EC634D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各函授站（点）组织学生办理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相关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复查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材料</w:t>
            </w:r>
          </w:p>
        </w:tc>
      </w:tr>
    </w:tbl>
    <w:p w:rsidR="00A0360F" w:rsidRDefault="00A0360F" w:rsidP="00A0360F">
      <w:pPr>
        <w:adjustRightInd w:val="0"/>
        <w:snapToGrid w:val="0"/>
        <w:spacing w:line="300" w:lineRule="auto"/>
        <w:ind w:firstLineChars="0" w:firstLine="0"/>
        <w:rPr>
          <w:rFonts w:ascii="华文仿宋" w:eastAsia="华文仿宋" w:hAnsi="华文仿宋" w:cs="宋体"/>
        </w:rPr>
      </w:pP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91D5A" wp14:editId="3327D2DF">
                <wp:simplePos x="0" y="0"/>
                <wp:positionH relativeFrom="column">
                  <wp:posOffset>2583180</wp:posOffset>
                </wp:positionH>
                <wp:positionV relativeFrom="paragraph">
                  <wp:posOffset>2540</wp:posOffset>
                </wp:positionV>
                <wp:extent cx="635" cy="252095"/>
                <wp:effectExtent l="37465" t="0" r="38100" b="6985"/>
                <wp:wrapNone/>
                <wp:docPr id="99" name="直接箭头连接符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60E37" id="直接箭头连接符 99" o:spid="_x0000_s1026" type="#_x0000_t32" style="position:absolute;left:0;text-align:left;margin-left:203.4pt;margin-top:.2pt;width:.05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A0360F" w:rsidTr="00EC634D">
        <w:trPr>
          <w:trHeight w:val="816"/>
          <w:jc w:val="center"/>
        </w:trPr>
        <w:tc>
          <w:tcPr>
            <w:tcW w:w="8222" w:type="dxa"/>
            <w:vAlign w:val="center"/>
          </w:tcPr>
          <w:p w:rsidR="00A0360F" w:rsidRDefault="00A0360F" w:rsidP="00EC634D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站点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填写并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上报《前置学历复查学生专科信息登记表》（纸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制版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+电子版）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br/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及相关材料</w:t>
            </w:r>
          </w:p>
        </w:tc>
      </w:tr>
    </w:tbl>
    <w:p w:rsidR="00A0360F" w:rsidRDefault="00A0360F" w:rsidP="00A0360F">
      <w:pPr>
        <w:adjustRightInd w:val="0"/>
        <w:snapToGrid w:val="0"/>
        <w:spacing w:line="300" w:lineRule="auto"/>
        <w:ind w:firstLineChars="0" w:firstLine="0"/>
        <w:rPr>
          <w:rFonts w:ascii="华文仿宋" w:eastAsia="华文仿宋" w:hAnsi="华文仿宋" w:cs="宋体"/>
        </w:rPr>
      </w:pP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1924D" wp14:editId="17E64CEC">
                <wp:simplePos x="0" y="0"/>
                <wp:positionH relativeFrom="column">
                  <wp:posOffset>2574925</wp:posOffset>
                </wp:positionH>
                <wp:positionV relativeFrom="paragraph">
                  <wp:posOffset>10795</wp:posOffset>
                </wp:positionV>
                <wp:extent cx="635" cy="252095"/>
                <wp:effectExtent l="37465" t="0" r="38100" b="6985"/>
                <wp:wrapNone/>
                <wp:docPr id="100" name="直接箭头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CA736" id="直接箭头连接符 100" o:spid="_x0000_s1026" type="#_x0000_t32" style="position:absolute;left:0;text-align:left;margin-left:202.75pt;margin-top:.85pt;width:.05pt;height:1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</w:tblGrid>
      <w:tr w:rsidR="00A0360F" w:rsidTr="00EC634D">
        <w:trPr>
          <w:trHeight w:val="623"/>
          <w:jc w:val="center"/>
        </w:trPr>
        <w:tc>
          <w:tcPr>
            <w:tcW w:w="8222" w:type="dxa"/>
            <w:vAlign w:val="center"/>
          </w:tcPr>
          <w:p w:rsidR="00A0360F" w:rsidRDefault="00A0360F" w:rsidP="00EC634D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继续教育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学院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审核函授站（点）学籍复查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材料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并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进行分类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（五月十日前）</w:t>
            </w:r>
          </w:p>
        </w:tc>
      </w:tr>
    </w:tbl>
    <w:p w:rsidR="00A0360F" w:rsidRDefault="00A0360F" w:rsidP="00A0360F">
      <w:pPr>
        <w:adjustRightInd w:val="0"/>
        <w:snapToGrid w:val="0"/>
        <w:spacing w:line="240" w:lineRule="exact"/>
        <w:ind w:firstLineChars="0" w:firstLine="0"/>
        <w:rPr>
          <w:rFonts w:ascii="华文仿宋" w:eastAsia="华文仿宋" w:hAnsi="华文仿宋" w:cs="宋体"/>
          <w:color w:val="000000"/>
        </w:rPr>
      </w:pP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AC196B" wp14:editId="7F57FC5A">
                <wp:simplePos x="0" y="0"/>
                <wp:positionH relativeFrom="column">
                  <wp:posOffset>4277360</wp:posOffset>
                </wp:positionH>
                <wp:positionV relativeFrom="paragraph">
                  <wp:posOffset>26670</wp:posOffset>
                </wp:positionV>
                <wp:extent cx="635" cy="360045"/>
                <wp:effectExtent l="37465" t="0" r="38100" b="5715"/>
                <wp:wrapNone/>
                <wp:docPr id="101" name="直接箭头连接符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22929" id="直接箭头连接符 101" o:spid="_x0000_s1026" type="#_x0000_t32" style="position:absolute;left:0;text-align:left;margin-left:336.8pt;margin-top:2.1pt;width:.05pt;height:2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">
                <v:stroke endarrow="block"/>
              </v:shape>
            </w:pict>
          </mc:Fallback>
        </mc:AlternateContent>
      </w: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00F67" wp14:editId="0A0BD343">
                <wp:simplePos x="0" y="0"/>
                <wp:positionH relativeFrom="column">
                  <wp:posOffset>1679575</wp:posOffset>
                </wp:positionH>
                <wp:positionV relativeFrom="paragraph">
                  <wp:posOffset>26670</wp:posOffset>
                </wp:positionV>
                <wp:extent cx="635" cy="360045"/>
                <wp:effectExtent l="37465" t="0" r="38100" b="5715"/>
                <wp:wrapNone/>
                <wp:docPr id="102" name="直接箭头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61CCA" id="直接箭头连接符 102" o:spid="_x0000_s1026" type="#_x0000_t32" style="position:absolute;left:0;text-align:left;margin-left:132.25pt;margin-top:2.1pt;width:.05pt;height:2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">
                <v:stroke endarrow="block"/>
              </v:shape>
            </w:pict>
          </mc:Fallback>
        </mc:AlternateContent>
      </w:r>
      <w:r>
        <w:rPr>
          <w:rFonts w:ascii="华文仿宋" w:eastAsia="华文仿宋" w:hAnsi="华文仿宋" w:cs="宋体" w:hint="eastAsia"/>
          <w:color w:val="000000"/>
        </w:rPr>
        <w:t xml:space="preserve"> </w:t>
      </w:r>
      <w:r>
        <w:rPr>
          <w:rFonts w:ascii="华文仿宋" w:eastAsia="华文仿宋" w:hAnsi="华文仿宋" w:cs="宋体"/>
          <w:color w:val="000000"/>
        </w:rPr>
        <w:t xml:space="preserve">                                               </w:t>
      </w:r>
    </w:p>
    <w:p w:rsidR="00A0360F" w:rsidRDefault="00A0360F" w:rsidP="00A0360F">
      <w:pPr>
        <w:adjustRightInd w:val="0"/>
        <w:snapToGrid w:val="0"/>
        <w:spacing w:line="240" w:lineRule="auto"/>
        <w:ind w:firstLineChars="0" w:firstLine="0"/>
        <w:rPr>
          <w:rFonts w:ascii="华文仿宋" w:eastAsia="华文仿宋" w:hAnsi="华文仿宋" w:cs="宋体"/>
          <w:color w:val="000000"/>
        </w:rPr>
      </w:pPr>
      <w:r>
        <w:rPr>
          <w:rFonts w:ascii="华文仿宋" w:eastAsia="华文仿宋" w:hAnsi="华文仿宋" w:cs="宋体" w:hint="eastAsia"/>
          <w:color w:val="000000"/>
        </w:rPr>
        <w:t xml:space="preserve">  </w:t>
      </w:r>
      <w:r>
        <w:rPr>
          <w:rFonts w:ascii="华文仿宋" w:eastAsia="华文仿宋" w:hAnsi="华文仿宋" w:cs="宋体"/>
          <w:color w:val="000000"/>
        </w:rPr>
        <w:t xml:space="preserve">                                      </w:t>
      </w:r>
    </w:p>
    <w:tbl>
      <w:tblPr>
        <w:tblW w:w="4332" w:type="dxa"/>
        <w:tblInd w:w="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</w:tblGrid>
      <w:tr w:rsidR="00A0360F" w:rsidTr="00A0360F">
        <w:trPr>
          <w:trHeight w:val="808"/>
        </w:trPr>
        <w:tc>
          <w:tcPr>
            <w:tcW w:w="4332" w:type="dxa"/>
            <w:vAlign w:val="center"/>
          </w:tcPr>
          <w:p w:rsidR="00A0360F" w:rsidRDefault="00A0360F" w:rsidP="00EC634D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r>
              <w:rPr>
                <w:rFonts w:ascii="华文仿宋" w:eastAsia="华文仿宋" w:hAnsi="华文仿宋" w:cs="宋体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47692" wp14:editId="7DA59DE5">
                      <wp:simplePos x="0" y="0"/>
                      <wp:positionH relativeFrom="column">
                        <wp:posOffset>-2533015</wp:posOffset>
                      </wp:positionH>
                      <wp:positionV relativeFrom="page">
                        <wp:posOffset>8255</wp:posOffset>
                      </wp:positionV>
                      <wp:extent cx="2352675" cy="494030"/>
                      <wp:effectExtent l="4445" t="4445" r="5080" b="19685"/>
                      <wp:wrapNone/>
                      <wp:docPr id="103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494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360F" w:rsidRDefault="00A0360F" w:rsidP="00A0360F">
                                  <w:pPr>
                                    <w:spacing w:line="280" w:lineRule="exact"/>
                                    <w:ind w:firstLineChars="0" w:firstLine="0"/>
                                    <w:jc w:val="center"/>
                                    <w:rPr>
                                      <w:rFonts w:ascii="仿宋" w:eastAsia="仿宋" w:hAnsi="仿宋" w:cs="宋体"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bCs/>
                                      <w:color w:val="000000"/>
                                    </w:rPr>
                                    <w:t>专科</w:t>
                                  </w:r>
                                  <w:r>
                                    <w:rPr>
                                      <w:rFonts w:ascii="仿宋" w:eastAsia="仿宋" w:hAnsi="仿宋" w:cs="宋体"/>
                                      <w:bCs/>
                                      <w:color w:val="000000"/>
                                    </w:rPr>
                                    <w:t>学历上传学信网</w:t>
                                  </w:r>
                                </w:p>
                                <w:p w:rsidR="00A0360F" w:rsidRDefault="00A0360F" w:rsidP="00A0360F">
                                  <w:pPr>
                                    <w:spacing w:line="280" w:lineRule="exact"/>
                                    <w:ind w:firstLineChars="0" w:firstLine="0"/>
                                    <w:jc w:val="center"/>
                                    <w:rPr>
                                      <w:rFonts w:ascii="仿宋" w:eastAsia="仿宋" w:hAnsi="仿宋" w:cs="宋体"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cs="宋体" w:hint="eastAsia"/>
                                      <w:bCs/>
                                      <w:color w:val="000000"/>
                                    </w:rPr>
                                    <w:t>（姓名、</w:t>
                                  </w:r>
                                  <w:r>
                                    <w:rPr>
                                      <w:rFonts w:ascii="仿宋" w:eastAsia="仿宋" w:hAnsi="仿宋" w:cs="宋体"/>
                                      <w:bCs/>
                                      <w:color w:val="000000"/>
                                    </w:rPr>
                                    <w:t>身份证号无变化</w:t>
                                  </w:r>
                                  <w:r>
                                    <w:rPr>
                                      <w:rFonts w:ascii="仿宋" w:eastAsia="仿宋" w:hAnsi="仿宋" w:cs="宋体" w:hint="eastAsia"/>
                                      <w:bCs/>
                                      <w:color w:val="000000"/>
                                    </w:rPr>
                                    <w:t>）</w:t>
                                  </w:r>
                                </w:p>
                                <w:p w:rsidR="00A0360F" w:rsidRDefault="00A0360F" w:rsidP="00A0360F">
                                  <w:pPr>
                                    <w:spacing w:line="240" w:lineRule="auto"/>
                                    <w:ind w:firstLineChars="0" w:firstLine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E47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03" o:spid="_x0000_s1026" type="#_x0000_t202" style="position:absolute;left:0;text-align:left;margin-left:-199.45pt;margin-top:.65pt;width:185.25pt;height:3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" fillcolor="white [3201]" strokeweight=".5pt">
                      <v:textbox>
                        <w:txbxContent>
                          <w:p w:rsidR="00A0360F" w:rsidRDefault="00A0360F" w:rsidP="00A0360F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rFonts w:ascii="仿宋" w:eastAsia="仿宋" w:hAnsi="仿宋" w:cs="宋体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color w:val="000000"/>
                              </w:rPr>
                              <w:t>专科</w:t>
                            </w:r>
                            <w:r>
                              <w:rPr>
                                <w:rFonts w:ascii="仿宋" w:eastAsia="仿宋" w:hAnsi="仿宋" w:cs="宋体"/>
                                <w:bCs/>
                                <w:color w:val="000000"/>
                              </w:rPr>
                              <w:t>学历上传学信网</w:t>
                            </w:r>
                          </w:p>
                          <w:p w:rsidR="00A0360F" w:rsidRDefault="00A0360F" w:rsidP="00A0360F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rFonts w:ascii="仿宋" w:eastAsia="仿宋" w:hAnsi="仿宋" w:cs="宋体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color w:val="000000"/>
                              </w:rPr>
                              <w:t>（姓名、</w:t>
                            </w:r>
                            <w:r>
                              <w:rPr>
                                <w:rFonts w:ascii="仿宋" w:eastAsia="仿宋" w:hAnsi="仿宋" w:cs="宋体"/>
                                <w:bCs/>
                                <w:color w:val="000000"/>
                              </w:rPr>
                              <w:t>身份证号无变化</w:t>
                            </w:r>
                            <w:r>
                              <w:rPr>
                                <w:rFonts w:ascii="仿宋" w:eastAsia="仿宋" w:hAnsi="仿宋" w:cs="宋体" w:hint="eastAsia"/>
                                <w:bCs/>
                                <w:color w:val="000000"/>
                              </w:rPr>
                              <w:t>）</w:t>
                            </w:r>
                          </w:p>
                          <w:p w:rsidR="00A0360F" w:rsidRDefault="00A0360F" w:rsidP="00A0360F">
                            <w:pPr>
                              <w:spacing w:line="240" w:lineRule="auto"/>
                              <w:ind w:firstLineChars="0" w:firstLine="0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写出学籍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复查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报告</w:t>
            </w:r>
          </w:p>
          <w:p w:rsidR="00A0360F" w:rsidRDefault="00A0360F" w:rsidP="00EC634D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（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本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、专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科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身份信息</w:t>
            </w:r>
            <w:r>
              <w:rPr>
                <w:rFonts w:ascii="华文仿宋" w:eastAsia="华文仿宋" w:hAnsi="华文仿宋" w:cs="宋体"/>
                <w:bCs/>
                <w:color w:val="000000"/>
              </w:rPr>
              <w:t>变化、军校文凭</w:t>
            </w: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）</w:t>
            </w:r>
          </w:p>
        </w:tc>
      </w:tr>
    </w:tbl>
    <w:p w:rsidR="00A0360F" w:rsidRDefault="00A0360F" w:rsidP="00A0360F">
      <w:pPr>
        <w:adjustRightInd w:val="0"/>
        <w:snapToGrid w:val="0"/>
        <w:spacing w:line="300" w:lineRule="auto"/>
        <w:ind w:firstLineChars="0" w:firstLine="0"/>
        <w:rPr>
          <w:rFonts w:ascii="华文仿宋" w:eastAsia="华文仿宋" w:hAnsi="华文仿宋" w:cs="宋体"/>
          <w:color w:val="000000"/>
        </w:rPr>
      </w:pP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60474" wp14:editId="12E59F0D">
                <wp:simplePos x="0" y="0"/>
                <wp:positionH relativeFrom="column">
                  <wp:posOffset>4277995</wp:posOffset>
                </wp:positionH>
                <wp:positionV relativeFrom="paragraph">
                  <wp:posOffset>5715</wp:posOffset>
                </wp:positionV>
                <wp:extent cx="635" cy="288290"/>
                <wp:effectExtent l="37465" t="0" r="38100" b="1270"/>
                <wp:wrapNone/>
                <wp:docPr id="105" name="直接箭头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6BC13" id="直接箭头连接符 105" o:spid="_x0000_s1026" type="#_x0000_t32" style="position:absolute;left:0;text-align:left;margin-left:336.85pt;margin-top:.45pt;width:.05pt;height:2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">
                <v:stroke endarrow="block"/>
              </v:shape>
            </w:pict>
          </mc:Fallback>
        </mc:AlternateContent>
      </w: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EF2E0" wp14:editId="270841CF">
                <wp:simplePos x="0" y="0"/>
                <wp:positionH relativeFrom="column">
                  <wp:posOffset>996315</wp:posOffset>
                </wp:positionH>
                <wp:positionV relativeFrom="paragraph">
                  <wp:posOffset>19685</wp:posOffset>
                </wp:positionV>
                <wp:extent cx="0" cy="1871980"/>
                <wp:effectExtent l="38100" t="0" r="38100" b="2540"/>
                <wp:wrapNone/>
                <wp:docPr id="104" name="直接箭头连接符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198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1206C" id="直接箭头连接符 104" o:spid="_x0000_s1026" type="#_x0000_t32" style="position:absolute;left:0;text-align:left;margin-left:78.45pt;margin-top:1.55pt;width:0;height:14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">
                <v:stroke endarrow="block"/>
              </v:shape>
            </w:pict>
          </mc:Fallback>
        </mc:AlternateContent>
      </w:r>
      <w:r>
        <w:rPr>
          <w:rFonts w:ascii="华文仿宋" w:eastAsia="华文仿宋" w:hAnsi="华文仿宋" w:cs="宋体"/>
          <w:color w:val="000000"/>
        </w:rPr>
        <w:t xml:space="preserve">   </w:t>
      </w:r>
      <w:r>
        <w:rPr>
          <w:rFonts w:ascii="华文仿宋" w:eastAsia="华文仿宋" w:hAnsi="华文仿宋" w:cs="宋体" w:hint="eastAsia"/>
          <w:color w:val="000000"/>
        </w:rPr>
        <w:t xml:space="preserve"> </w:t>
      </w:r>
      <w:r>
        <w:rPr>
          <w:rFonts w:ascii="华文仿宋" w:eastAsia="华文仿宋" w:hAnsi="华文仿宋" w:cs="宋体"/>
          <w:color w:val="000000"/>
        </w:rPr>
        <w:t xml:space="preserve">                                             </w:t>
      </w:r>
      <w:r>
        <w:rPr>
          <w:rFonts w:ascii="华文仿宋" w:eastAsia="华文仿宋" w:hAnsi="华文仿宋" w:cs="宋体"/>
        </w:rPr>
        <w:t xml:space="preserve"> </w:t>
      </w:r>
      <w:r>
        <w:rPr>
          <w:rFonts w:ascii="华文仿宋" w:eastAsia="华文仿宋" w:hAnsi="华文仿宋" w:cs="宋体"/>
          <w:color w:val="000000"/>
        </w:rPr>
        <w:t xml:space="preserve">  </w:t>
      </w:r>
    </w:p>
    <w:tbl>
      <w:tblPr>
        <w:tblpPr w:leftFromText="180" w:rightFromText="180" w:vertAnchor="text" w:horzAnchor="page" w:tblpX="5731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</w:tblGrid>
      <w:tr w:rsidR="00A0360F" w:rsidTr="00A0360F">
        <w:trPr>
          <w:trHeight w:val="416"/>
        </w:trPr>
        <w:tc>
          <w:tcPr>
            <w:tcW w:w="4405" w:type="dxa"/>
            <w:vAlign w:val="center"/>
          </w:tcPr>
          <w:p w:rsidR="00A0360F" w:rsidRDefault="00A0360F" w:rsidP="00A0360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r>
              <w:rPr>
                <w:rFonts w:ascii="华文仿宋" w:eastAsia="华文仿宋" w:hAnsi="华文仿宋" w:cs="宋体" w:hint="eastAsia"/>
                <w:color w:val="000000"/>
              </w:rPr>
              <w:t>报学院</w:t>
            </w:r>
            <w:r>
              <w:rPr>
                <w:rFonts w:ascii="华文仿宋" w:eastAsia="华文仿宋" w:hAnsi="华文仿宋" w:cs="宋体"/>
                <w:color w:val="000000"/>
              </w:rPr>
              <w:t>领导审</w:t>
            </w:r>
            <w:r>
              <w:rPr>
                <w:rFonts w:ascii="华文仿宋" w:eastAsia="华文仿宋" w:hAnsi="华文仿宋" w:cs="宋体" w:hint="eastAsia"/>
                <w:color w:val="000000"/>
              </w:rPr>
              <w:t>核</w:t>
            </w:r>
          </w:p>
        </w:tc>
      </w:tr>
    </w:tbl>
    <w:p w:rsidR="00A0360F" w:rsidRDefault="00A0360F" w:rsidP="00A0360F">
      <w:pPr>
        <w:adjustRightInd w:val="0"/>
        <w:snapToGrid w:val="0"/>
        <w:spacing w:line="240" w:lineRule="auto"/>
        <w:ind w:firstLineChars="0" w:firstLine="0"/>
        <w:rPr>
          <w:rFonts w:ascii="华文仿宋" w:eastAsia="华文仿宋" w:hAnsi="华文仿宋" w:cs="宋体"/>
          <w:color w:val="000000"/>
        </w:rPr>
      </w:pPr>
    </w:p>
    <w:p w:rsidR="00A0360F" w:rsidRDefault="00A0360F" w:rsidP="00A0360F">
      <w:pPr>
        <w:adjustRightInd w:val="0"/>
        <w:snapToGrid w:val="0"/>
        <w:spacing w:line="240" w:lineRule="auto"/>
        <w:ind w:firstLineChars="0" w:firstLine="0"/>
        <w:rPr>
          <w:rFonts w:ascii="华文仿宋" w:eastAsia="华文仿宋" w:hAnsi="华文仿宋"/>
        </w:rPr>
      </w:pP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EFB70" wp14:editId="53A0C29D">
                <wp:simplePos x="0" y="0"/>
                <wp:positionH relativeFrom="column">
                  <wp:posOffset>4277360</wp:posOffset>
                </wp:positionH>
                <wp:positionV relativeFrom="paragraph">
                  <wp:posOffset>80645</wp:posOffset>
                </wp:positionV>
                <wp:extent cx="0" cy="252095"/>
                <wp:effectExtent l="38100" t="0" r="38100" b="6985"/>
                <wp:wrapNone/>
                <wp:docPr id="106" name="直接箭头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176D0" id="直接箭头连接符 106" o:spid="_x0000_s1026" type="#_x0000_t32" style="position:absolute;left:0;text-align:left;margin-left:336.8pt;margin-top:6.35pt;width:0;height:1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5731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</w:tblGrid>
      <w:tr w:rsidR="00A0360F" w:rsidTr="00A0360F">
        <w:trPr>
          <w:trHeight w:val="420"/>
        </w:trPr>
        <w:tc>
          <w:tcPr>
            <w:tcW w:w="4405" w:type="dxa"/>
            <w:vAlign w:val="center"/>
          </w:tcPr>
          <w:p w:rsidR="00A0360F" w:rsidRDefault="00A0360F" w:rsidP="00A0360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proofErr w:type="gramStart"/>
            <w:r>
              <w:rPr>
                <w:rFonts w:ascii="华文仿宋" w:eastAsia="华文仿宋" w:hAnsi="华文仿宋" w:cs="宋体" w:hint="eastAsia"/>
                <w:color w:val="000000"/>
              </w:rPr>
              <w:t>报校</w:t>
            </w:r>
            <w:r>
              <w:rPr>
                <w:rFonts w:ascii="华文仿宋" w:eastAsia="华文仿宋" w:hAnsi="华文仿宋" w:cs="宋体"/>
                <w:color w:val="000000"/>
              </w:rPr>
              <w:t>领导</w:t>
            </w:r>
            <w:proofErr w:type="gramEnd"/>
            <w:r>
              <w:rPr>
                <w:rFonts w:ascii="华文仿宋" w:eastAsia="华文仿宋" w:hAnsi="华文仿宋" w:cs="宋体"/>
                <w:color w:val="000000"/>
              </w:rPr>
              <w:t>审核，签</w:t>
            </w:r>
            <w:r>
              <w:rPr>
                <w:rFonts w:ascii="华文仿宋" w:eastAsia="华文仿宋" w:hAnsi="华文仿宋" w:cs="宋体" w:hint="eastAsia"/>
                <w:color w:val="000000"/>
              </w:rPr>
              <w:t>发</w:t>
            </w:r>
            <w:r>
              <w:rPr>
                <w:rFonts w:ascii="华文仿宋" w:eastAsia="华文仿宋" w:hAnsi="华文仿宋" w:cs="宋体"/>
                <w:color w:val="000000"/>
              </w:rPr>
              <w:t>红头文件</w:t>
            </w:r>
          </w:p>
        </w:tc>
      </w:tr>
    </w:tbl>
    <w:p w:rsidR="00A0360F" w:rsidRDefault="00A0360F" w:rsidP="00A0360F">
      <w:pPr>
        <w:adjustRightInd w:val="0"/>
        <w:snapToGrid w:val="0"/>
        <w:spacing w:line="240" w:lineRule="auto"/>
        <w:ind w:firstLineChars="0" w:firstLine="0"/>
        <w:rPr>
          <w:rFonts w:ascii="华文仿宋" w:eastAsia="华文仿宋" w:hAnsi="华文仿宋" w:cs="宋体"/>
          <w:color w:val="000000"/>
        </w:rPr>
      </w:pPr>
    </w:p>
    <w:p w:rsidR="00A0360F" w:rsidRDefault="00A0360F" w:rsidP="00A0360F">
      <w:pPr>
        <w:adjustRightInd w:val="0"/>
        <w:snapToGrid w:val="0"/>
        <w:spacing w:line="240" w:lineRule="auto"/>
        <w:ind w:firstLineChars="0" w:firstLine="0"/>
        <w:rPr>
          <w:rFonts w:ascii="华文仿宋" w:eastAsia="华文仿宋" w:hAnsi="华文仿宋" w:cs="宋体"/>
          <w:color w:val="000000"/>
        </w:rPr>
      </w:pP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3AB9E" wp14:editId="6CCBA689">
                <wp:simplePos x="0" y="0"/>
                <wp:positionH relativeFrom="column">
                  <wp:posOffset>4297680</wp:posOffset>
                </wp:positionH>
                <wp:positionV relativeFrom="paragraph">
                  <wp:posOffset>188595</wp:posOffset>
                </wp:positionV>
                <wp:extent cx="0" cy="252095"/>
                <wp:effectExtent l="38100" t="0" r="38100" b="6985"/>
                <wp:wrapNone/>
                <wp:docPr id="107" name="直接箭头连接符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66089" id="直接箭头连接符 107" o:spid="_x0000_s1026" type="#_x0000_t32" style="position:absolute;left:0;text-align:left;margin-left:338.4pt;margin-top:14.85pt;width:0;height:19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">
                <v:stroke endarrow="block"/>
              </v:shape>
            </w:pict>
          </mc:Fallback>
        </mc:AlternateContent>
      </w:r>
    </w:p>
    <w:p w:rsidR="00A0360F" w:rsidRDefault="00A0360F" w:rsidP="00A0360F">
      <w:pPr>
        <w:adjustRightInd w:val="0"/>
        <w:snapToGrid w:val="0"/>
        <w:spacing w:line="240" w:lineRule="auto"/>
        <w:ind w:firstLineChars="0" w:firstLine="0"/>
        <w:rPr>
          <w:rFonts w:ascii="华文仿宋" w:eastAsia="华文仿宋" w:hAnsi="华文仿宋"/>
          <w:b/>
        </w:rPr>
      </w:pPr>
    </w:p>
    <w:tbl>
      <w:tblPr>
        <w:tblpPr w:leftFromText="180" w:rightFromText="180" w:vertAnchor="text" w:horzAnchor="page" w:tblpX="5761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5"/>
      </w:tblGrid>
      <w:tr w:rsidR="00A0360F" w:rsidTr="00A0360F">
        <w:trPr>
          <w:trHeight w:val="420"/>
        </w:trPr>
        <w:tc>
          <w:tcPr>
            <w:tcW w:w="4405" w:type="dxa"/>
            <w:vAlign w:val="center"/>
          </w:tcPr>
          <w:p w:rsidR="00A0360F" w:rsidRDefault="00A0360F" w:rsidP="00A0360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r>
              <w:rPr>
                <w:rFonts w:ascii="华文仿宋" w:eastAsia="华文仿宋" w:hAnsi="华文仿宋" w:cs="宋体" w:hint="eastAsia"/>
                <w:color w:val="000000"/>
              </w:rPr>
              <w:t>报教育</w:t>
            </w:r>
            <w:r>
              <w:rPr>
                <w:rFonts w:ascii="华文仿宋" w:eastAsia="华文仿宋" w:hAnsi="华文仿宋" w:cs="宋体"/>
                <w:color w:val="000000"/>
              </w:rPr>
              <w:t>厅审核</w:t>
            </w:r>
          </w:p>
        </w:tc>
      </w:tr>
    </w:tbl>
    <w:p w:rsidR="00A0360F" w:rsidRDefault="00A0360F" w:rsidP="00A0360F">
      <w:pPr>
        <w:adjustRightInd w:val="0"/>
        <w:snapToGrid w:val="0"/>
        <w:spacing w:line="240" w:lineRule="auto"/>
        <w:ind w:firstLineChars="0" w:firstLine="0"/>
        <w:rPr>
          <w:rFonts w:ascii="华文仿宋" w:eastAsia="华文仿宋" w:hAnsi="华文仿宋" w:cs="宋体"/>
          <w:color w:val="000000"/>
        </w:rPr>
      </w:pPr>
    </w:p>
    <w:tbl>
      <w:tblPr>
        <w:tblpPr w:leftFromText="180" w:rightFromText="180" w:vertAnchor="text" w:horzAnchor="margin" w:tblpXSpec="center" w:tblpY="40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A0360F" w:rsidTr="00A0360F">
        <w:trPr>
          <w:trHeight w:val="622"/>
        </w:trPr>
        <w:tc>
          <w:tcPr>
            <w:tcW w:w="8359" w:type="dxa"/>
            <w:vAlign w:val="center"/>
          </w:tcPr>
          <w:p w:rsidR="00A0360F" w:rsidRDefault="00A0360F" w:rsidP="00A0360F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华文仿宋" w:eastAsia="华文仿宋" w:hAnsi="华文仿宋" w:cs="宋体"/>
                <w:bCs/>
                <w:color w:val="000000"/>
              </w:rPr>
            </w:pPr>
            <w:r>
              <w:rPr>
                <w:rFonts w:ascii="华文仿宋" w:eastAsia="华文仿宋" w:hAnsi="华文仿宋" w:cs="宋体" w:hint="eastAsia"/>
                <w:bCs/>
                <w:color w:val="000000"/>
              </w:rPr>
              <w:t>完成前置学历复查</w:t>
            </w:r>
          </w:p>
        </w:tc>
      </w:tr>
    </w:tbl>
    <w:p w:rsidR="00A0360F" w:rsidRDefault="00A0360F" w:rsidP="00A0360F">
      <w:pPr>
        <w:ind w:firstLine="480"/>
        <w:rPr>
          <w:rFonts w:ascii="华文仿宋" w:eastAsia="华文仿宋" w:hAnsi="华文仿宋"/>
        </w:rPr>
      </w:pPr>
      <w:r>
        <w:rPr>
          <w:rFonts w:ascii="华文仿宋" w:eastAsia="华文仿宋" w:hAnsi="华文仿宋" w:cs="宋体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F67A7" wp14:editId="71982B96">
                <wp:simplePos x="0" y="0"/>
                <wp:positionH relativeFrom="column">
                  <wp:posOffset>4297045</wp:posOffset>
                </wp:positionH>
                <wp:positionV relativeFrom="paragraph">
                  <wp:posOffset>62865</wp:posOffset>
                </wp:positionV>
                <wp:extent cx="635" cy="215900"/>
                <wp:effectExtent l="37465" t="0" r="38100" b="12700"/>
                <wp:wrapNone/>
                <wp:docPr id="108" name="直接箭头连接符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A8BDF" id="直接箭头连接符 108" o:spid="_x0000_s1026" type="#_x0000_t32" style="position:absolute;left:0;text-align:left;margin-left:338.35pt;margin-top:4.95pt;width:.05pt;height:1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">
                <v:stroke endarrow="block"/>
              </v:shape>
            </w:pict>
          </mc:Fallback>
        </mc:AlternateContent>
      </w:r>
      <w:r>
        <w:rPr>
          <w:rFonts w:ascii="华文仿宋" w:eastAsia="华文仿宋" w:hAnsi="华文仿宋" w:hint="eastAsia"/>
        </w:rPr>
        <w:br w:type="page"/>
      </w:r>
    </w:p>
    <w:p w:rsidR="00A0360F" w:rsidRDefault="00A0360F" w:rsidP="00A0360F">
      <w:pPr>
        <w:spacing w:line="240" w:lineRule="auto"/>
        <w:ind w:firstLineChars="0" w:firstLine="0"/>
        <w:rPr>
          <w:rFonts w:ascii="华文仿宋" w:eastAsia="华文仿宋" w:hAnsi="华文仿宋"/>
          <w:b/>
        </w:rPr>
      </w:pPr>
      <w:r>
        <w:rPr>
          <w:rFonts w:ascii="华文仿宋" w:eastAsia="华文仿宋" w:hAnsi="华文仿宋" w:hint="eastAsia"/>
        </w:rPr>
        <w:lastRenderedPageBreak/>
        <w:t>附</w:t>
      </w:r>
      <w:r>
        <w:rPr>
          <w:rFonts w:ascii="华文仿宋" w:eastAsia="华文仿宋" w:hAnsi="华文仿宋"/>
        </w:rPr>
        <w:t>表</w:t>
      </w:r>
      <w:bookmarkStart w:id="1" w:name="_GoBack"/>
      <w:bookmarkEnd w:id="1"/>
    </w:p>
    <w:p w:rsidR="00DA49A8" w:rsidRDefault="00A0360F" w:rsidP="00A0360F">
      <w:pPr>
        <w:ind w:firstLine="480"/>
      </w:pPr>
      <w:r>
        <w:rPr>
          <w:rFonts w:hint="eastAsia"/>
          <w:noProof/>
        </w:rPr>
        <w:drawing>
          <wp:inline distT="0" distB="0" distL="114300" distR="114300" wp14:anchorId="7D852357" wp14:editId="77A9C2C1">
            <wp:extent cx="7036435" cy="4414520"/>
            <wp:effectExtent l="0" t="0" r="5080" b="4445"/>
            <wp:docPr id="7" name="图片 7" descr="高等学历继续教育前置学历复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高等学历继续教育前置学历复查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36435" cy="441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9A8" w:rsidSect="00A0360F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304F5"/>
    <w:multiLevelType w:val="singleLevel"/>
    <w:tmpl w:val="2BB304F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0F"/>
    <w:rsid w:val="000240A8"/>
    <w:rsid w:val="000818D6"/>
    <w:rsid w:val="000D0088"/>
    <w:rsid w:val="00135492"/>
    <w:rsid w:val="00140F30"/>
    <w:rsid w:val="00150BA8"/>
    <w:rsid w:val="00151F06"/>
    <w:rsid w:val="001559FC"/>
    <w:rsid w:val="001A2401"/>
    <w:rsid w:val="001E3FAD"/>
    <w:rsid w:val="00204DE0"/>
    <w:rsid w:val="00272B99"/>
    <w:rsid w:val="00283E1A"/>
    <w:rsid w:val="00290370"/>
    <w:rsid w:val="00290E63"/>
    <w:rsid w:val="002920C4"/>
    <w:rsid w:val="002B23E5"/>
    <w:rsid w:val="002B6B88"/>
    <w:rsid w:val="002F33B9"/>
    <w:rsid w:val="002F653D"/>
    <w:rsid w:val="00311C99"/>
    <w:rsid w:val="00324849"/>
    <w:rsid w:val="00326680"/>
    <w:rsid w:val="0035042C"/>
    <w:rsid w:val="0037603B"/>
    <w:rsid w:val="00380464"/>
    <w:rsid w:val="003900D0"/>
    <w:rsid w:val="003A7BA9"/>
    <w:rsid w:val="003C1129"/>
    <w:rsid w:val="003D7BC6"/>
    <w:rsid w:val="00400E68"/>
    <w:rsid w:val="00402916"/>
    <w:rsid w:val="00421D28"/>
    <w:rsid w:val="004845D8"/>
    <w:rsid w:val="00491DAB"/>
    <w:rsid w:val="004A052E"/>
    <w:rsid w:val="004A0A01"/>
    <w:rsid w:val="004A3F86"/>
    <w:rsid w:val="004C11A0"/>
    <w:rsid w:val="004E420E"/>
    <w:rsid w:val="004F4A68"/>
    <w:rsid w:val="00526CBE"/>
    <w:rsid w:val="005356AF"/>
    <w:rsid w:val="00557E2C"/>
    <w:rsid w:val="005D73A4"/>
    <w:rsid w:val="006100A9"/>
    <w:rsid w:val="0064616A"/>
    <w:rsid w:val="006462D2"/>
    <w:rsid w:val="0067726B"/>
    <w:rsid w:val="00684703"/>
    <w:rsid w:val="006C5D4D"/>
    <w:rsid w:val="006D2FA3"/>
    <w:rsid w:val="006E10BA"/>
    <w:rsid w:val="00707044"/>
    <w:rsid w:val="00727C93"/>
    <w:rsid w:val="0077003A"/>
    <w:rsid w:val="0077775E"/>
    <w:rsid w:val="007969B2"/>
    <w:rsid w:val="007B64E7"/>
    <w:rsid w:val="007D3E43"/>
    <w:rsid w:val="007F0D1B"/>
    <w:rsid w:val="00847A00"/>
    <w:rsid w:val="00870E6F"/>
    <w:rsid w:val="00890E6C"/>
    <w:rsid w:val="008951D4"/>
    <w:rsid w:val="008B3DF7"/>
    <w:rsid w:val="008D0803"/>
    <w:rsid w:val="00900F7B"/>
    <w:rsid w:val="00901AFE"/>
    <w:rsid w:val="0090419E"/>
    <w:rsid w:val="00914569"/>
    <w:rsid w:val="00920C04"/>
    <w:rsid w:val="00937A19"/>
    <w:rsid w:val="00943D82"/>
    <w:rsid w:val="00946360"/>
    <w:rsid w:val="00950F41"/>
    <w:rsid w:val="009663A9"/>
    <w:rsid w:val="00966636"/>
    <w:rsid w:val="00972B42"/>
    <w:rsid w:val="00993408"/>
    <w:rsid w:val="009A6979"/>
    <w:rsid w:val="009B1358"/>
    <w:rsid w:val="009E67DC"/>
    <w:rsid w:val="009F5F21"/>
    <w:rsid w:val="00A0360F"/>
    <w:rsid w:val="00A23084"/>
    <w:rsid w:val="00A23103"/>
    <w:rsid w:val="00A45D12"/>
    <w:rsid w:val="00A83F04"/>
    <w:rsid w:val="00A94EE2"/>
    <w:rsid w:val="00AB36A4"/>
    <w:rsid w:val="00AF7830"/>
    <w:rsid w:val="00B03B8C"/>
    <w:rsid w:val="00B03ECD"/>
    <w:rsid w:val="00B1105B"/>
    <w:rsid w:val="00B24D73"/>
    <w:rsid w:val="00B510B1"/>
    <w:rsid w:val="00B52826"/>
    <w:rsid w:val="00B74859"/>
    <w:rsid w:val="00B85321"/>
    <w:rsid w:val="00B96DB3"/>
    <w:rsid w:val="00BA01C8"/>
    <w:rsid w:val="00BA7A0F"/>
    <w:rsid w:val="00BB3613"/>
    <w:rsid w:val="00BD02D7"/>
    <w:rsid w:val="00BF0A76"/>
    <w:rsid w:val="00BF5031"/>
    <w:rsid w:val="00C01817"/>
    <w:rsid w:val="00C46052"/>
    <w:rsid w:val="00C726F4"/>
    <w:rsid w:val="00C7703D"/>
    <w:rsid w:val="00C7756F"/>
    <w:rsid w:val="00C95265"/>
    <w:rsid w:val="00C95580"/>
    <w:rsid w:val="00CA53C5"/>
    <w:rsid w:val="00CD2709"/>
    <w:rsid w:val="00CE3CA8"/>
    <w:rsid w:val="00D0158D"/>
    <w:rsid w:val="00D07A58"/>
    <w:rsid w:val="00D45388"/>
    <w:rsid w:val="00D63C2A"/>
    <w:rsid w:val="00D66D7C"/>
    <w:rsid w:val="00D856C6"/>
    <w:rsid w:val="00D85C37"/>
    <w:rsid w:val="00D92495"/>
    <w:rsid w:val="00D9418F"/>
    <w:rsid w:val="00DA40C7"/>
    <w:rsid w:val="00DA49A8"/>
    <w:rsid w:val="00DB1A1F"/>
    <w:rsid w:val="00DC7B48"/>
    <w:rsid w:val="00DF1AD2"/>
    <w:rsid w:val="00E16904"/>
    <w:rsid w:val="00E42D13"/>
    <w:rsid w:val="00E4456B"/>
    <w:rsid w:val="00E84068"/>
    <w:rsid w:val="00EA2486"/>
    <w:rsid w:val="00EB2822"/>
    <w:rsid w:val="00EC61F7"/>
    <w:rsid w:val="00EE13A1"/>
    <w:rsid w:val="00EF1760"/>
    <w:rsid w:val="00EF2440"/>
    <w:rsid w:val="00EF6272"/>
    <w:rsid w:val="00F039AB"/>
    <w:rsid w:val="00F05383"/>
    <w:rsid w:val="00F173A7"/>
    <w:rsid w:val="00F232E5"/>
    <w:rsid w:val="00F27193"/>
    <w:rsid w:val="00F53059"/>
    <w:rsid w:val="00F60CFF"/>
    <w:rsid w:val="00F65EAA"/>
    <w:rsid w:val="00F86B5B"/>
    <w:rsid w:val="00F93656"/>
    <w:rsid w:val="00FA039D"/>
    <w:rsid w:val="00FB29CE"/>
    <w:rsid w:val="00FB64D6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73D4A-69E1-4DA1-9623-A2573D0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60F"/>
    <w:pPr>
      <w:widowControl w:val="0"/>
      <w:spacing w:line="360" w:lineRule="auto"/>
      <w:ind w:firstLineChars="200" w:firstLine="192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0360F"/>
    <w:pPr>
      <w:keepNext/>
      <w:keepLines/>
      <w:spacing w:line="240" w:lineRule="auto"/>
      <w:ind w:firstLineChars="0" w:firstLine="0"/>
      <w:jc w:val="center"/>
      <w:outlineLvl w:val="0"/>
    </w:pPr>
    <w:rPr>
      <w:rFonts w:eastAsia="方正小标宋简体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360F"/>
    <w:rPr>
      <w:rFonts w:ascii="Times New Roman" w:eastAsia="方正小标宋简体" w:hAnsi="Times New Roman"/>
      <w:kern w:val="44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238</Words>
  <Characters>1360</Characters>
  <Application>Microsoft Office Word</Application>
  <DocSecurity>0</DocSecurity>
  <Lines>11</Lines>
  <Paragraphs>3</Paragraphs>
  <ScaleCrop>false</ScaleCrop>
  <Company>a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1</cp:revision>
  <dcterms:created xsi:type="dcterms:W3CDTF">2021-03-24T07:54:00Z</dcterms:created>
  <dcterms:modified xsi:type="dcterms:W3CDTF">2021-03-24T07:58:00Z</dcterms:modified>
</cp:coreProperties>
</file>